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17" w:rsidRDefault="00114017" w:rsidP="0011401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Специалист по разработке и внедрению системы управления охраной труда (6 уровень квалификации)</w:t>
      </w:r>
    </w:p>
    <w:p w:rsidR="00855CA0" w:rsidRPr="00855CA0" w:rsidRDefault="00855CA0" w:rsidP="00855CA0">
      <w:pPr>
        <w:tabs>
          <w:tab w:val="center" w:pos="4677"/>
          <w:tab w:val="left" w:pos="843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5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  <w:r w:rsidRPr="00855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5CA0" w:rsidRPr="00855CA0" w:rsidRDefault="00855CA0" w:rsidP="00855CA0">
      <w:pPr>
        <w:ind w:left="709"/>
        <w:rPr>
          <w:rFonts w:ascii="Times New Roman" w:hAnsi="Times New Roman" w:cs="Times New Roman"/>
          <w:sz w:val="24"/>
          <w:szCs w:val="24"/>
        </w:rPr>
      </w:pP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1. Диплом о высшем образовании по направлению подготовки «</w:t>
      </w:r>
      <w:proofErr w:type="spellStart"/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</w:r>
      <w:r w:rsidRPr="00855CA0">
        <w:rPr>
          <w:rFonts w:ascii="Times New Roman" w:hAnsi="Times New Roman" w:cs="Times New Roman"/>
          <w:sz w:val="24"/>
          <w:szCs w:val="24"/>
        </w:rPr>
        <w:br/>
      </w: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ИЛИ</w:t>
      </w:r>
      <w:r w:rsidRPr="00855CA0">
        <w:rPr>
          <w:rFonts w:ascii="Times New Roman" w:hAnsi="Times New Roman" w:cs="Times New Roman"/>
          <w:sz w:val="24"/>
          <w:szCs w:val="24"/>
        </w:rPr>
        <w:br/>
      </w: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1. Диплом о высшем образовании</w:t>
      </w:r>
      <w:r w:rsidRPr="00855CA0">
        <w:rPr>
          <w:rFonts w:ascii="Times New Roman" w:hAnsi="Times New Roman" w:cs="Times New Roman"/>
          <w:sz w:val="24"/>
          <w:szCs w:val="24"/>
        </w:rPr>
        <w:br/>
      </w: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2. Диплом о профессиональной переподготовке в области охраны труда</w:t>
      </w:r>
      <w:r w:rsidRPr="00855CA0">
        <w:rPr>
          <w:rFonts w:ascii="Times New Roman" w:hAnsi="Times New Roman" w:cs="Times New Roman"/>
          <w:sz w:val="24"/>
          <w:szCs w:val="24"/>
        </w:rPr>
        <w:br/>
      </w: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ИЛИ</w:t>
      </w:r>
      <w:r w:rsidRPr="00855CA0">
        <w:rPr>
          <w:rFonts w:ascii="Times New Roman" w:hAnsi="Times New Roman" w:cs="Times New Roman"/>
          <w:sz w:val="24"/>
          <w:szCs w:val="24"/>
        </w:rPr>
        <w:br/>
      </w: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1. Диплом о среднем профессиональном образовании</w:t>
      </w:r>
      <w:r w:rsidRPr="00855CA0">
        <w:rPr>
          <w:rFonts w:ascii="Times New Roman" w:hAnsi="Times New Roman" w:cs="Times New Roman"/>
          <w:sz w:val="24"/>
          <w:szCs w:val="24"/>
        </w:rPr>
        <w:br/>
      </w: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2. Диплом о профессиональной переподготовке в области охраны труда</w:t>
      </w:r>
      <w:r w:rsidRPr="00855CA0">
        <w:rPr>
          <w:rFonts w:ascii="Times New Roman" w:hAnsi="Times New Roman" w:cs="Times New Roman"/>
          <w:sz w:val="24"/>
          <w:szCs w:val="24"/>
        </w:rPr>
        <w:br/>
      </w:r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3. Докумен</w:t>
      </w:r>
      <w:proofErr w:type="gramStart"/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т(</w:t>
      </w:r>
      <w:proofErr w:type="gramEnd"/>
      <w:r w:rsidRPr="00855CA0">
        <w:rPr>
          <w:rStyle w:val="resultitem-val"/>
          <w:rFonts w:ascii="Times New Roman" w:hAnsi="Times New Roman" w:cs="Times New Roman"/>
          <w:sz w:val="24"/>
          <w:szCs w:val="24"/>
        </w:rPr>
        <w:t>ы), подтверждающие наличие не менее 3 лет практического опыта работы в области охраны труда</w:t>
      </w: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Руководитель службы охраны труда (7 уровень квалификации)</w:t>
      </w:r>
    </w:p>
    <w:p w:rsidR="00C71C45" w:rsidRPr="00C71C45" w:rsidRDefault="00C71C45" w:rsidP="00C71C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C71C45" w:rsidRPr="00C71C45" w:rsidRDefault="00C71C45" w:rsidP="00C71C4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Диплом о высшем образовании по направлению подготовки «</w:t>
      </w:r>
      <w:proofErr w:type="spellStart"/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</w:r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</w:t>
      </w:r>
      <w:proofErr w:type="gramStart"/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подтверждающие наличие не менее 5 лет практического опыта работы в области охраны труда</w:t>
      </w:r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Диплом о высшем образовании</w:t>
      </w:r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Диплом о профессиональной переподготовке в области охраны труда</w:t>
      </w:r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</w:t>
      </w:r>
      <w:proofErr w:type="gramStart"/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71C45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подтверждающие наличие не менее 5 лет практического опыта работы в области охраны труда</w:t>
      </w: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Специалист по охране труда (6 уровень квалификации)</w:t>
      </w:r>
    </w:p>
    <w:p w:rsidR="001F4BFA" w:rsidRPr="001F4BFA" w:rsidRDefault="001F4BFA" w:rsidP="001F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</w:p>
    <w:p w:rsidR="001F4BFA" w:rsidRPr="001F4BFA" w:rsidRDefault="001F4BFA" w:rsidP="001F4B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направлению подготовки «</w:t>
      </w:r>
      <w:proofErr w:type="spellStart"/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 или по соответствующим ему направлениям подготовки (специальностям) по обеспечению безопасности производственной деятельности</w:t>
      </w: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высшего образования</w:t>
      </w: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в области охраны труда</w:t>
      </w: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среднего профессионального образования</w:t>
      </w: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в области охраны труда</w:t>
      </w:r>
      <w:r w:rsidRPr="001F4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 в области охраны труда не менее 3-х лет</w:t>
      </w:r>
    </w:p>
    <w:p w:rsidR="00C71C45" w:rsidRPr="001F4BFA" w:rsidRDefault="00C71C45" w:rsidP="00C71C45"/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</w:p>
    <w:p w:rsidR="00565923" w:rsidRPr="00565923" w:rsidRDefault="00565923" w:rsidP="00565923">
      <w:pPr>
        <w:rPr>
          <w:lang w:val="en-US"/>
        </w:rPr>
      </w:pPr>
      <w:bookmarkStart w:id="0" w:name="_GoBack"/>
      <w:bookmarkEnd w:id="0"/>
    </w:p>
    <w:p w:rsidR="00114017" w:rsidRPr="003E24A2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Специалист по оказанию услуг в сфере занятости населения (6 уровня квалификации)</w:t>
      </w:r>
    </w:p>
    <w:p w:rsidR="00114017" w:rsidRPr="00565268" w:rsidRDefault="00855CA0" w:rsidP="00855CA0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4017"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прохождения профессионального экзамена: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4017" w:rsidRDefault="00114017" w:rsidP="001140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работы: - не менее 2-х лет в органах занятости населения для старшего инспектора, главного инспектора и главного специалиста центра занятости населения, - не менее 1 года для ведущего инспектора центра занятости населения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высшего образования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работы: - не менее 2-х лет в органах занятости населения для старшего инспектора, главного инспектора и главного специалиста центра занятости населения, - не менее 1 года для ведущего инспектора центра занятости населения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среднего профессионального образования (по программам подготовки специалистов среднего звена)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 не менее 5-ти лет в органах службы занятости населения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среднего профессионального образования (по программам подготовки специалистов среднего звена)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 не менее 5-ти лет в органах службы занятости населения</w:t>
      </w:r>
    </w:p>
    <w:p w:rsidR="00114017" w:rsidRPr="00565268" w:rsidRDefault="00114017" w:rsidP="001140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Специалист по оказанию услуг временного трудоустройства и </w:t>
      </w:r>
      <w:proofErr w:type="spellStart"/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самозанятости</w:t>
      </w:r>
      <w:proofErr w:type="spellEnd"/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гражданам (6 уровень квалификации)</w:t>
      </w:r>
    </w:p>
    <w:p w:rsidR="00114017" w:rsidRPr="00565268" w:rsidRDefault="00114017" w:rsidP="0011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прохождения профессионального экзамена: </w:t>
      </w:r>
    </w:p>
    <w:p w:rsidR="00114017" w:rsidRPr="00565268" w:rsidRDefault="00114017" w:rsidP="001140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работы: - не менее 2-х лет в органах занятости населения для старшего инспектора, главного инспектора и главного специалиста центра занятости населения, - не менее 1 года для ведущего инспектора центра занятости населения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высшего образования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работы: - не менее 2-х лет в органах занятости населения для старшего инспектора, главного инспектора и главного специалиста центра занятости населения, - не менее 1 года для ведущего инспектора центра занятости населения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Документ, подтверждающий наличие среднего профессионального образования 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 программам подготовки специалистов среднего звена)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 не менее 5-ти лет в органах службы занятости населения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профессионального образования (по программам подготовки специалистов среднего звена)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565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 не менее 5-ти лет в органах службы занятости населения</w:t>
      </w:r>
    </w:p>
    <w:p w:rsidR="00114017" w:rsidRPr="00565268" w:rsidRDefault="00114017" w:rsidP="00114017"/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Специалист по организации профориентации обучения граждан, направленных органами службы занятости (6 уровень квалификации)</w:t>
      </w:r>
    </w:p>
    <w:p w:rsidR="00114017" w:rsidRDefault="00114017" w:rsidP="00114017"/>
    <w:p w:rsidR="00114017" w:rsidRPr="00B859F1" w:rsidRDefault="00114017" w:rsidP="0011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прохождения профессионального экзамена: </w:t>
      </w:r>
    </w:p>
    <w:p w:rsidR="00114017" w:rsidRPr="00B859F1" w:rsidRDefault="00114017" w:rsidP="001140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профилю деятельности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работы: - не менее 2-х лет для профконсультанта I категории - не менее 1 года для ведущего профконсультанта, ведущего инспектора и главного специалиста центра занятости населения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высшего образования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работы: - не менее 2-х лет для профконсультанта I категории, - не менее 1 года для ведущего профконсультанта, ведущего инспектора и главного специалиста центра занятости населения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среднего профессионального образования (по программам подготовки специалистов среднего звена) по профилю деятельности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 не менее 5-ти лет в органах службы занятости населения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среднего профессионального образования (по программам подготовки специалистов среднего звена)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B85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 не менее 5-и лет в органах службы занятости населения</w:t>
      </w:r>
    </w:p>
    <w:p w:rsidR="00114017" w:rsidRPr="00B859F1" w:rsidRDefault="00114017" w:rsidP="00114017"/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14017" w:rsidRPr="003E24A2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Специалист по оказанию психологической поддержки и организации социальной адаптации безработных граждан на рынке труда (6 уровень квалификации)</w:t>
      </w: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14017" w:rsidRPr="00765F00" w:rsidRDefault="00114017" w:rsidP="0011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прохождения профессионального экзамена: </w:t>
      </w:r>
    </w:p>
    <w:p w:rsidR="00114017" w:rsidRPr="00765F00" w:rsidRDefault="00114017" w:rsidP="001140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профилю деятельности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работы: - не менее 2-х лет для профконсультанта I категории, - не менее 1года для ведущего профконсультанта, ведущего инспектора и главного специалиста центра занятости населения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высшего образования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работы: - не менее 2-х лет для профконсультанта I категории, - не менее 1года для ведущего профконсультанта, ведущего инспектора и главного специалиста центра занятости населения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среднего профессионального образования (по программам подготовки специалистов среднего звена) по профилю деятельности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 не менее 5-ти лет в органах службы занятости населения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среднего профессионального образования (по программам подготовки специалистов среднего звена)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765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 не менее 5-ти лет в органах службы занятости населения</w:t>
      </w:r>
    </w:p>
    <w:p w:rsidR="00114017" w:rsidRPr="00765F00" w:rsidRDefault="00114017" w:rsidP="00114017"/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Специалист по организации процесса предоставления государственных услуг в службе занятости населения (7 уровень квалификации)</w:t>
      </w:r>
    </w:p>
    <w:p w:rsidR="00114017" w:rsidRDefault="00114017" w:rsidP="00114017"/>
    <w:p w:rsidR="00114017" w:rsidRPr="00C84F68" w:rsidRDefault="00114017" w:rsidP="0011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прохождения профессионального экзамена: </w:t>
      </w:r>
    </w:p>
    <w:p w:rsidR="00114017" w:rsidRPr="00C84F68" w:rsidRDefault="00114017" w:rsidP="001140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профилю деятельности</w:t>
      </w: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работы: - не менее 2-х лет в органах службы занятости населения или других социально-трудовых сферах, - не менее 3-х лет в должности специалиста в области занятости населения или социальной сфере</w:t>
      </w: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высшего образования</w:t>
      </w: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работы: - не менее 2-х лет в органах службы занятости населения или других социально-трудовых сферах, - не менее 3-</w:t>
      </w:r>
      <w:r w:rsidRPr="00C84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 лет в должности специалиста в области занятости населения или социальной сфере</w:t>
      </w:r>
    </w:p>
    <w:p w:rsidR="00114017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14017" w:rsidRPr="003E24A2" w:rsidRDefault="00114017" w:rsidP="00114017">
      <w:pPr>
        <w:pStyle w:val="4"/>
        <w:widowControl w:val="0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24A2">
        <w:rPr>
          <w:rFonts w:ascii="Times New Roman" w:hAnsi="Times New Roman" w:cs="Times New Roman"/>
          <w:i w:val="0"/>
          <w:color w:val="auto"/>
          <w:sz w:val="28"/>
          <w:szCs w:val="28"/>
        </w:rPr>
        <w:t>Специалист по управлению и контролю деятельности службы занятости населения (8 уровень квалификации)</w:t>
      </w:r>
    </w:p>
    <w:p w:rsidR="00114017" w:rsidRDefault="00114017" w:rsidP="00114017"/>
    <w:p w:rsidR="00114017" w:rsidRPr="000A6309" w:rsidRDefault="00114017" w:rsidP="0011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прохождения профессионального экзамена: </w:t>
      </w:r>
    </w:p>
    <w:p w:rsidR="00114017" w:rsidRPr="000A6309" w:rsidRDefault="00114017" w:rsidP="001140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профилю деятельности</w:t>
      </w:r>
      <w:r w:rsidRPr="000A6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опыта работы: - не менее 2-х лет на руководящих должностях в органах службы занятости населения или других социально-трудовых сферах, - не менее 4-х лет на руководящих должностях в других сферах деятельности, - не менее 5-ти лет в должности специалиста в области занятости населения или социальной сфере</w:t>
      </w:r>
      <w:r w:rsidRPr="000A6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0A6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Документ, подтверждающий наличие высшего образования</w:t>
      </w:r>
      <w:r w:rsidRPr="000A6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  <w:r w:rsidRPr="000A6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Документ, подтверждающий наличие опыта работы: - не менее 2-х лет на руководящих должностях в органах службы занятости населения или других социально-трудовых сферах, - не менее 4-х лет на руководящих должностях в других сферах деятельности, - не менее5-ти лет в должности специалиста в области занятости населения или социальной сфере</w:t>
      </w:r>
    </w:p>
    <w:p w:rsidR="00114017" w:rsidRPr="00DF68D6" w:rsidRDefault="00114017" w:rsidP="0011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E7" w:rsidRDefault="00E65FE7"/>
    <w:sectPr w:rsidR="00E6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17"/>
    <w:rsid w:val="00114017"/>
    <w:rsid w:val="001F4BFA"/>
    <w:rsid w:val="00565923"/>
    <w:rsid w:val="00855CA0"/>
    <w:rsid w:val="00C71C45"/>
    <w:rsid w:val="00E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17"/>
  </w:style>
  <w:style w:type="paragraph" w:styleId="4">
    <w:name w:val="heading 4"/>
    <w:basedOn w:val="a"/>
    <w:next w:val="a"/>
    <w:link w:val="40"/>
    <w:uiPriority w:val="9"/>
    <w:unhideWhenUsed/>
    <w:qFormat/>
    <w:rsid w:val="00114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4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item-val">
    <w:name w:val="result__item-val"/>
    <w:basedOn w:val="a0"/>
    <w:rsid w:val="00855CA0"/>
  </w:style>
  <w:style w:type="character" w:customStyle="1" w:styleId="resultitem-key">
    <w:name w:val="result__item-key"/>
    <w:basedOn w:val="a0"/>
    <w:rsid w:val="00C7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17"/>
  </w:style>
  <w:style w:type="paragraph" w:styleId="4">
    <w:name w:val="heading 4"/>
    <w:basedOn w:val="a"/>
    <w:next w:val="a"/>
    <w:link w:val="40"/>
    <w:uiPriority w:val="9"/>
    <w:unhideWhenUsed/>
    <w:qFormat/>
    <w:rsid w:val="001140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40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item-val">
    <w:name w:val="result__item-val"/>
    <w:basedOn w:val="a0"/>
    <w:rsid w:val="00855CA0"/>
  </w:style>
  <w:style w:type="character" w:customStyle="1" w:styleId="resultitem-key">
    <w:name w:val="result__item-key"/>
    <w:basedOn w:val="a0"/>
    <w:rsid w:val="00C7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1570</Words>
  <Characters>8950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2019-05-27T10:10:00Z</dcterms:created>
  <dcterms:modified xsi:type="dcterms:W3CDTF">2019-05-27T10:41:00Z</dcterms:modified>
</cp:coreProperties>
</file>